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B2A" w:rsidRPr="00DE02A0" w:rsidRDefault="0037180D" w:rsidP="00C94159">
      <w:pPr>
        <w:spacing w:after="0"/>
        <w:rPr>
          <w:color w:val="6F6B6B"/>
          <w:sz w:val="24"/>
          <w:szCs w:val="24"/>
        </w:rPr>
      </w:pPr>
      <w:bookmarkStart w:id="0" w:name="_GoBack"/>
      <w:bookmarkEnd w:id="0"/>
      <w:r>
        <w:rPr>
          <w:noProof/>
          <w:color w:val="6F6B6B"/>
          <w:lang w:eastAsia="ru-RU"/>
        </w:rPr>
        <w:drawing>
          <wp:inline distT="0" distB="0" distL="0" distR="0" wp14:anchorId="6BD8AB3F" wp14:editId="722E86F2">
            <wp:extent cx="2905644" cy="9715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Упрощенное лого Тульская область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6683" cy="975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382B" w:rsidRDefault="00BC382B" w:rsidP="00717A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82D" w:rsidRDefault="0051682D" w:rsidP="0051682D">
      <w:pPr>
        <w:jc w:val="center"/>
        <w:rPr>
          <w:rFonts w:ascii="Times New Roman" w:hAnsi="Times New Roman" w:cs="Times New Roman"/>
          <w:sz w:val="28"/>
          <w:szCs w:val="28"/>
        </w:rPr>
      </w:pPr>
      <w:r w:rsidRPr="0051682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Как снять аресты/запреты на недвижимое имущество?</w:t>
      </w:r>
    </w:p>
    <w:p w:rsidR="0051682D" w:rsidRDefault="0051682D" w:rsidP="0051682D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1682D">
        <w:rPr>
          <w:rFonts w:ascii="Times New Roman" w:hAnsi="Times New Roman" w:cs="Times New Roman"/>
          <w:sz w:val="28"/>
          <w:szCs w:val="28"/>
          <w:shd w:val="clear" w:color="auto" w:fill="FFFFFF"/>
        </w:rPr>
        <w:t>Самым распространенным основанием для наложения ареста/запрета на недвижимое имущество является задолженность лица, например, неуплата установленных платежей по ипотеке, налогов, начислений пени, штрафов. Также арест/запрет может быть наложен для обеспечения сохранности имущества, которое подлежит передаче взыскателю или реализации, или при исполнении судебного акта о конфискации имущества. Может быть арестовано имущество и в том случае, если оно фигурирует в уголовном деле.</w:t>
      </w:r>
    </w:p>
    <w:p w:rsidR="0051682D" w:rsidRDefault="0051682D" w:rsidP="00F700A6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168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 Федеральным законом от 13.07.2015 № 218-ФЗ «О государственной регистрации недвижимости» наложение или снятие ареста/запрета происходит на основании поступившего в Управление </w:t>
      </w:r>
      <w:proofErr w:type="spellStart"/>
      <w:r w:rsidRPr="0051682D">
        <w:rPr>
          <w:rFonts w:ascii="Times New Roman" w:hAnsi="Times New Roman" w:cs="Times New Roman"/>
          <w:sz w:val="28"/>
          <w:szCs w:val="28"/>
          <w:shd w:val="clear" w:color="auto" w:fill="FFFFFF"/>
        </w:rPr>
        <w:t>Росреестра</w:t>
      </w:r>
      <w:proofErr w:type="spellEnd"/>
      <w:r w:rsidRPr="005168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Тульской области </w:t>
      </w:r>
      <w:r w:rsidR="0037536C">
        <w:rPr>
          <w:rFonts w:ascii="Times New Roman" w:hAnsi="Times New Roman" w:cs="Times New Roman"/>
          <w:sz w:val="28"/>
          <w:szCs w:val="28"/>
          <w:shd w:val="clear" w:color="auto" w:fill="FFFFFF"/>
        </w:rPr>
        <w:t>соответствующего акта.</w:t>
      </w:r>
      <w:r w:rsidR="00F700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1682D">
        <w:rPr>
          <w:rFonts w:ascii="Times New Roman" w:hAnsi="Times New Roman" w:cs="Times New Roman"/>
          <w:sz w:val="28"/>
          <w:szCs w:val="28"/>
          <w:shd w:val="clear" w:color="auto" w:fill="FFFFFF"/>
        </w:rPr>
        <w:t>В течение трех рабочих дней, с даты поступления в Управление акта, в Единый государственный реестр недвижимости вносятся соответствующие записи.</w:t>
      </w:r>
    </w:p>
    <w:p w:rsidR="0051682D" w:rsidRDefault="0051682D" w:rsidP="0051682D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1682D">
        <w:rPr>
          <w:rFonts w:ascii="Times New Roman" w:hAnsi="Times New Roman" w:cs="Times New Roman"/>
          <w:sz w:val="28"/>
          <w:szCs w:val="28"/>
          <w:shd w:val="clear" w:color="auto" w:fill="FFFFFF"/>
        </w:rPr>
        <w:t>«Постановления в форме бумажного документа представляются в Управление непосредственно судебным приставом-исполнителем либо направляются им посредством почтового отправления. Аналогичный порядок применяется и к документам, направляемым судами», - отмечает заместитель руководителя Управления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Тульской области</w:t>
      </w:r>
      <w:r w:rsidRPr="005168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Татьяна Трусова.</w:t>
      </w:r>
    </w:p>
    <w:p w:rsidR="0051682D" w:rsidRDefault="0051682D" w:rsidP="0051682D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1682D">
        <w:rPr>
          <w:rFonts w:ascii="Times New Roman" w:hAnsi="Times New Roman" w:cs="Times New Roman"/>
          <w:sz w:val="28"/>
          <w:szCs w:val="28"/>
          <w:shd w:val="clear" w:color="auto" w:fill="FFFFFF"/>
        </w:rPr>
        <w:t>Также Управление информирует о том, что узнать о наличии ареста/запрета на объект недвижимости можно, заказав выписку из Единого государственного реестра недвижимости об основных характеристиках и зарегистрированных правах на объект недвижимости.</w:t>
      </w:r>
    </w:p>
    <w:p w:rsidR="0051682D" w:rsidRDefault="0051682D" w:rsidP="0051682D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168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Актуальные сведения из Единого государственного реестра недвижимости доступны в электронном виде на сайте </w:t>
      </w:r>
      <w:proofErr w:type="spellStart"/>
      <w:r w:rsidRPr="0051682D">
        <w:rPr>
          <w:rFonts w:ascii="Times New Roman" w:hAnsi="Times New Roman" w:cs="Times New Roman"/>
          <w:sz w:val="28"/>
          <w:szCs w:val="28"/>
          <w:shd w:val="clear" w:color="auto" w:fill="FFFFFF"/>
        </w:rPr>
        <w:t>Росреестра</w:t>
      </w:r>
      <w:proofErr w:type="spellEnd"/>
      <w:r w:rsidRPr="005168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сервисах «Получение сведений из ЕГРН» и «Личный кабинет правообладателя». Заказать выписку можно посредством личного обращения в один из офисов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МФЦ</w:t>
      </w:r>
      <w:r w:rsidRPr="005168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CC5172" w:rsidRPr="0051682D" w:rsidRDefault="0051682D" w:rsidP="0051682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68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Управление </w:t>
      </w:r>
      <w:proofErr w:type="spellStart"/>
      <w:r w:rsidRPr="0051682D">
        <w:rPr>
          <w:rFonts w:ascii="Times New Roman" w:hAnsi="Times New Roman" w:cs="Times New Roman"/>
          <w:sz w:val="28"/>
          <w:szCs w:val="28"/>
          <w:shd w:val="clear" w:color="auto" w:fill="FFFFFF"/>
        </w:rPr>
        <w:t>Росреестра</w:t>
      </w:r>
      <w:proofErr w:type="spellEnd"/>
      <w:r w:rsidRPr="005168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Тульской</w:t>
      </w:r>
      <w:r w:rsidRPr="005168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области рекомендует прежде, чем проводить различного рода сделки с недвижимым имуществом, удостовериться, что на объект недвижимости не наложен арест или запрет.</w:t>
      </w:r>
    </w:p>
    <w:sectPr w:rsidR="00CC5172" w:rsidRPr="0051682D" w:rsidSect="0037180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414ABA"/>
    <w:multiLevelType w:val="hybridMultilevel"/>
    <w:tmpl w:val="052A61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159"/>
    <w:rsid w:val="0000137F"/>
    <w:rsid w:val="0006437F"/>
    <w:rsid w:val="00071B31"/>
    <w:rsid w:val="000745B8"/>
    <w:rsid w:val="00096D04"/>
    <w:rsid w:val="000E2C6B"/>
    <w:rsid w:val="00187F29"/>
    <w:rsid w:val="001E2762"/>
    <w:rsid w:val="001F3B04"/>
    <w:rsid w:val="002377E3"/>
    <w:rsid w:val="00304B2A"/>
    <w:rsid w:val="003076E9"/>
    <w:rsid w:val="00331F0B"/>
    <w:rsid w:val="0037180D"/>
    <w:rsid w:val="0037536C"/>
    <w:rsid w:val="003F5D69"/>
    <w:rsid w:val="00430D58"/>
    <w:rsid w:val="004A14DD"/>
    <w:rsid w:val="00506B1B"/>
    <w:rsid w:val="0051682D"/>
    <w:rsid w:val="00550D45"/>
    <w:rsid w:val="00556E22"/>
    <w:rsid w:val="005A272C"/>
    <w:rsid w:val="00610123"/>
    <w:rsid w:val="00650907"/>
    <w:rsid w:val="00653EC7"/>
    <w:rsid w:val="00657231"/>
    <w:rsid w:val="00666244"/>
    <w:rsid w:val="006A02B5"/>
    <w:rsid w:val="006D6F43"/>
    <w:rsid w:val="006F3706"/>
    <w:rsid w:val="0071419D"/>
    <w:rsid w:val="00717A41"/>
    <w:rsid w:val="007409DB"/>
    <w:rsid w:val="0074461E"/>
    <w:rsid w:val="00754F57"/>
    <w:rsid w:val="00757F7D"/>
    <w:rsid w:val="0076505A"/>
    <w:rsid w:val="00780856"/>
    <w:rsid w:val="007B57E7"/>
    <w:rsid w:val="007E1C48"/>
    <w:rsid w:val="00825199"/>
    <w:rsid w:val="00861E21"/>
    <w:rsid w:val="008A2DF6"/>
    <w:rsid w:val="008B4172"/>
    <w:rsid w:val="008B792C"/>
    <w:rsid w:val="008C7A1B"/>
    <w:rsid w:val="008E031E"/>
    <w:rsid w:val="008F7EE5"/>
    <w:rsid w:val="00907E9B"/>
    <w:rsid w:val="009962FE"/>
    <w:rsid w:val="009C4959"/>
    <w:rsid w:val="00A22B4A"/>
    <w:rsid w:val="00AC560D"/>
    <w:rsid w:val="00AD0C3A"/>
    <w:rsid w:val="00AE3584"/>
    <w:rsid w:val="00AE631F"/>
    <w:rsid w:val="00B3048C"/>
    <w:rsid w:val="00BA71DD"/>
    <w:rsid w:val="00BC382B"/>
    <w:rsid w:val="00BE498E"/>
    <w:rsid w:val="00C60744"/>
    <w:rsid w:val="00C76D52"/>
    <w:rsid w:val="00C94159"/>
    <w:rsid w:val="00CB24EE"/>
    <w:rsid w:val="00CC5172"/>
    <w:rsid w:val="00D11DAC"/>
    <w:rsid w:val="00D94CF4"/>
    <w:rsid w:val="00DE02A0"/>
    <w:rsid w:val="00DE2DD1"/>
    <w:rsid w:val="00DE4F87"/>
    <w:rsid w:val="00E00173"/>
    <w:rsid w:val="00E15ADD"/>
    <w:rsid w:val="00E25034"/>
    <w:rsid w:val="00E4711C"/>
    <w:rsid w:val="00E52186"/>
    <w:rsid w:val="00EB1A7A"/>
    <w:rsid w:val="00EF7C39"/>
    <w:rsid w:val="00F12BB2"/>
    <w:rsid w:val="00F5048D"/>
    <w:rsid w:val="00F678C3"/>
    <w:rsid w:val="00F700A6"/>
    <w:rsid w:val="00F744BE"/>
    <w:rsid w:val="00F92BB4"/>
    <w:rsid w:val="00FB4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CCD2CA-0A32-4AE0-BB3A-5740A296A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rsid w:val="00C9415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4">
    <w:name w:val="Основной текст Знак"/>
    <w:basedOn w:val="a0"/>
    <w:uiPriority w:val="99"/>
    <w:semiHidden/>
    <w:rsid w:val="00C94159"/>
  </w:style>
  <w:style w:type="character" w:customStyle="1" w:styleId="1">
    <w:name w:val="Основной текст Знак1"/>
    <w:link w:val="a3"/>
    <w:uiPriority w:val="99"/>
    <w:rsid w:val="00C94159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Normal (Web)"/>
    <w:basedOn w:val="a"/>
    <w:uiPriority w:val="99"/>
    <w:semiHidden/>
    <w:rsid w:val="00F12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full">
    <w:name w:val="extended-text__full"/>
    <w:basedOn w:val="a0"/>
    <w:rsid w:val="00F12BB2"/>
  </w:style>
  <w:style w:type="character" w:styleId="a6">
    <w:name w:val="Strong"/>
    <w:qFormat/>
    <w:rsid w:val="00907E9B"/>
    <w:rPr>
      <w:rFonts w:cs="Times New Roman"/>
      <w:b/>
      <w:bCs/>
    </w:rPr>
  </w:style>
  <w:style w:type="character" w:styleId="a7">
    <w:name w:val="Emphasis"/>
    <w:basedOn w:val="a0"/>
    <w:uiPriority w:val="20"/>
    <w:qFormat/>
    <w:rsid w:val="00DE02A0"/>
    <w:rPr>
      <w:i/>
      <w:iCs/>
    </w:rPr>
  </w:style>
  <w:style w:type="paragraph" w:customStyle="1" w:styleId="aligncenter">
    <w:name w:val="align_center"/>
    <w:basedOn w:val="a"/>
    <w:rsid w:val="00E52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6509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AB3728-184F-4648-80E9-AB7A71BC5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Фетисова Ксения Сергеевна</dc:creator>
  <cp:keywords/>
  <dc:description/>
  <cp:lastModifiedBy>1</cp:lastModifiedBy>
  <cp:revision>2</cp:revision>
  <dcterms:created xsi:type="dcterms:W3CDTF">2023-03-29T07:11:00Z</dcterms:created>
  <dcterms:modified xsi:type="dcterms:W3CDTF">2023-03-29T07:11:00Z</dcterms:modified>
</cp:coreProperties>
</file>